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D6" w:rsidRPr="007F508C" w:rsidRDefault="005913D6" w:rsidP="00E91F04">
      <w:pPr>
        <w:jc w:val="center"/>
        <w:rPr>
          <w:b/>
          <w:sz w:val="44"/>
          <w:szCs w:val="44"/>
        </w:rPr>
      </w:pPr>
      <w:r w:rsidRPr="007F508C">
        <w:rPr>
          <w:rFonts w:hint="eastAsia"/>
          <w:b/>
          <w:sz w:val="44"/>
          <w:szCs w:val="44"/>
        </w:rPr>
        <w:t xml:space="preserve">　</w:t>
      </w:r>
      <w:r w:rsidR="00CE7404">
        <w:rPr>
          <w:rFonts w:hint="eastAsia"/>
          <w:b/>
          <w:sz w:val="44"/>
          <w:szCs w:val="44"/>
        </w:rPr>
        <w:t>受理</w:t>
      </w:r>
      <w:r w:rsidR="00052ABC">
        <w:rPr>
          <w:rFonts w:hint="eastAsia"/>
          <w:b/>
          <w:sz w:val="44"/>
          <w:szCs w:val="44"/>
        </w:rPr>
        <w:t>行政</w:t>
      </w:r>
      <w:r w:rsidRPr="007F508C">
        <w:rPr>
          <w:rFonts w:hint="eastAsia"/>
          <w:b/>
          <w:sz w:val="44"/>
          <w:szCs w:val="44"/>
        </w:rPr>
        <w:t>复议</w:t>
      </w:r>
      <w:r w:rsidR="00CE7404">
        <w:rPr>
          <w:rFonts w:hint="eastAsia"/>
          <w:b/>
          <w:sz w:val="44"/>
          <w:szCs w:val="44"/>
        </w:rPr>
        <w:t>案件的</w:t>
      </w:r>
      <w:r w:rsidRPr="007F508C">
        <w:rPr>
          <w:rFonts w:hint="eastAsia"/>
          <w:b/>
          <w:sz w:val="44"/>
          <w:szCs w:val="44"/>
        </w:rPr>
        <w:t>范围</w:t>
      </w:r>
    </w:p>
    <w:p w:rsidR="005913D6" w:rsidRPr="007F508C" w:rsidRDefault="005913D6" w:rsidP="00CD4F83">
      <w:pPr>
        <w:ind w:firstLineChars="200" w:firstLine="640"/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>有下列情形之一的，公民、法人或者其他组织可以依照本法申请行政复议：</w:t>
      </w:r>
    </w:p>
    <w:p w:rsidR="005913D6" w:rsidRPr="007F508C" w:rsidRDefault="005913D6" w:rsidP="00E91F04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（一）对行政机关作出的警告、罚款、没收违法所得、没收非法财物、责令停产停业、暂扣或者吊销许可证、暂扣或者吊销执照、行政拘留等行政处罚决定不服的；</w:t>
      </w:r>
    </w:p>
    <w:p w:rsidR="005913D6" w:rsidRPr="007F508C" w:rsidRDefault="005913D6" w:rsidP="00E91F04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（二）对行政机关作出的限制人身自由或者查封、扣押、冻结财产等行政强制措施决定不服的；</w:t>
      </w:r>
    </w:p>
    <w:p w:rsidR="005913D6" w:rsidRPr="007F508C" w:rsidRDefault="005913D6" w:rsidP="00E91F04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（三）对行政机关作出的有关许可证、执照、资质证、资格证等证书变更、中止、撤销的决定不服的；</w:t>
      </w:r>
    </w:p>
    <w:p w:rsidR="005913D6" w:rsidRPr="007F508C" w:rsidRDefault="005913D6" w:rsidP="00E91F04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（四）对行政机关作出的关于确认土地、矿藏、水流、森林、山岭、草原、荒地、滩涂、海域等自然资源的所有权或者使用权的决定不服的；</w:t>
      </w:r>
    </w:p>
    <w:p w:rsidR="005913D6" w:rsidRPr="007F508C" w:rsidRDefault="005913D6" w:rsidP="00E91F04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（五）认为行政机关侵犯合法的经营自主权的；</w:t>
      </w:r>
    </w:p>
    <w:p w:rsidR="005913D6" w:rsidRPr="007F508C" w:rsidRDefault="005913D6" w:rsidP="00E91F04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（六）认为行政机关变更或者废止农业承包合同，侵犯其合法权益的；</w:t>
      </w:r>
    </w:p>
    <w:p w:rsidR="005913D6" w:rsidRPr="007F508C" w:rsidRDefault="005913D6" w:rsidP="00E91F04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（七）认为行政机关违法集资、征收财物、摊派费用或者违法要求履行其他义务的；</w:t>
      </w:r>
    </w:p>
    <w:p w:rsidR="005913D6" w:rsidRPr="007F508C" w:rsidRDefault="005913D6" w:rsidP="00E91F04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（八）认为符合法定条件，申请行政机关颁发许可证、执照、资质证、资格证等证书，或者申请行政机关审批、登记有关事项，行政机关没有依法办理的；</w:t>
      </w:r>
    </w:p>
    <w:p w:rsidR="005913D6" w:rsidRPr="007F508C" w:rsidRDefault="005913D6" w:rsidP="00E91F04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（九）申请行政机关履行保护人身权利、财产权利、受</w:t>
      </w:r>
      <w:r w:rsidRPr="007F508C">
        <w:rPr>
          <w:rFonts w:hint="eastAsia"/>
          <w:sz w:val="32"/>
          <w:szCs w:val="32"/>
        </w:rPr>
        <w:lastRenderedPageBreak/>
        <w:t>教育权利的法定职责，行政机关没有依法履行的；</w:t>
      </w:r>
    </w:p>
    <w:p w:rsidR="005913D6" w:rsidRPr="007F508C" w:rsidRDefault="005913D6" w:rsidP="00E91F04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（十）申请行政机关依法发放抚恤金、社会保险金或者最低生活保障费，行政机关没有依法发放的；</w:t>
      </w:r>
    </w:p>
    <w:p w:rsidR="005913D6" w:rsidRPr="007F508C" w:rsidRDefault="005913D6" w:rsidP="00E91F04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（十一）认为行政机关的其他具体行政行为侵犯其合法权益的。</w:t>
      </w:r>
    </w:p>
    <w:p w:rsidR="005913D6" w:rsidRPr="007F508C" w:rsidRDefault="005913D6" w:rsidP="00655F2A">
      <w:pPr>
        <w:rPr>
          <w:sz w:val="32"/>
          <w:szCs w:val="32"/>
        </w:rPr>
      </w:pPr>
      <w:r w:rsidRPr="007F508C">
        <w:rPr>
          <w:rFonts w:hint="eastAsia"/>
          <w:sz w:val="32"/>
          <w:szCs w:val="32"/>
        </w:rPr>
        <w:t xml:space="preserve">　　</w:t>
      </w:r>
    </w:p>
    <w:p w:rsidR="000F0DA2" w:rsidRPr="007F508C" w:rsidRDefault="000F0DA2" w:rsidP="00E91F04">
      <w:pPr>
        <w:rPr>
          <w:sz w:val="32"/>
          <w:szCs w:val="32"/>
        </w:rPr>
      </w:pPr>
    </w:p>
    <w:sectPr w:rsidR="000F0DA2" w:rsidRPr="007F508C" w:rsidSect="00693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E6" w:rsidRDefault="00B928E6" w:rsidP="005913D6">
      <w:r>
        <w:separator/>
      </w:r>
    </w:p>
  </w:endnote>
  <w:endnote w:type="continuationSeparator" w:id="1">
    <w:p w:rsidR="00B928E6" w:rsidRDefault="00B928E6" w:rsidP="0059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E6" w:rsidRDefault="00B928E6" w:rsidP="005913D6">
      <w:r>
        <w:separator/>
      </w:r>
    </w:p>
  </w:footnote>
  <w:footnote w:type="continuationSeparator" w:id="1">
    <w:p w:rsidR="00B928E6" w:rsidRDefault="00B928E6" w:rsidP="00591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3D6"/>
    <w:rsid w:val="00052ABC"/>
    <w:rsid w:val="000870CD"/>
    <w:rsid w:val="000F0DA2"/>
    <w:rsid w:val="00147566"/>
    <w:rsid w:val="001B39BC"/>
    <w:rsid w:val="00237883"/>
    <w:rsid w:val="00350C8A"/>
    <w:rsid w:val="005913D6"/>
    <w:rsid w:val="00655F2A"/>
    <w:rsid w:val="00693FC0"/>
    <w:rsid w:val="007F508C"/>
    <w:rsid w:val="00A3481A"/>
    <w:rsid w:val="00B928E6"/>
    <w:rsid w:val="00CD4F83"/>
    <w:rsid w:val="00CE7404"/>
    <w:rsid w:val="00D668BF"/>
    <w:rsid w:val="00D911E7"/>
    <w:rsid w:val="00E71331"/>
    <w:rsid w:val="00E9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3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3D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91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91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11</cp:revision>
  <dcterms:created xsi:type="dcterms:W3CDTF">2015-12-24T02:03:00Z</dcterms:created>
  <dcterms:modified xsi:type="dcterms:W3CDTF">2021-10-10T02:36:00Z</dcterms:modified>
</cp:coreProperties>
</file>